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260" w:hanging="1261" w:hangingChars="600"/>
        <w:jc w:val="center"/>
        <w:rPr>
          <w:rFonts w:hint="default" w:ascii="微软雅黑" w:hAnsi="微软雅黑" w:eastAsia="微软雅黑" w:cs="微软雅黑"/>
          <w:b/>
          <w:bCs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招聘简章</w:t>
      </w:r>
    </w:p>
    <w:p>
      <w:pPr>
        <w:ind w:left="1260" w:hanging="1260" w:hangingChars="600"/>
        <w:jc w:val="both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康诺医疗器械沭阳有限公司成立于2018年8月，坐落于江苏沭阳经济开发区温州路3号。</w:t>
      </w:r>
    </w:p>
    <w:p>
      <w:pPr>
        <w:ind w:left="1260" w:hanging="1260" w:hangingChars="600"/>
        <w:jc w:val="both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公司注册资本10000万元人民币，占地面积204000平方米，其中十万级净化厂房10000</w:t>
      </w:r>
    </w:p>
    <w:p>
      <w:pPr>
        <w:ind w:left="1260" w:hanging="1260" w:hangingChars="600"/>
        <w:jc w:val="both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平方米。隶属于康诺集团，集团对沭阳将投资10亿人民币，欲打造年生产销售约12亿人</w:t>
      </w:r>
    </w:p>
    <w:p>
      <w:pPr>
        <w:ind w:left="1260" w:hanging="1260" w:hangingChars="600"/>
        <w:jc w:val="both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民币的大型医疗器械一次性泌尿耗材基地，最终成为集研、展示、孵化、服务于一体的沭阳</w:t>
      </w:r>
    </w:p>
    <w:p>
      <w:pPr>
        <w:ind w:left="1260" w:hanging="1260" w:hangingChars="600"/>
        <w:jc w:val="both"/>
        <w:rPr>
          <w:rFonts w:hint="eastAsia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医疗器械产业园。</w:t>
      </w:r>
    </w:p>
    <w:p>
      <w:pPr>
        <w:ind w:left="1681" w:hanging="1681" w:hangingChars="80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检验储干10名 ：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根据检验规程及相关检验方法，负责对相关检测的数据统计；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负责产品</w:t>
      </w:r>
    </w:p>
    <w:p>
      <w:pPr>
        <w:ind w:left="1681" w:hanging="1680" w:hangingChars="80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工序检查，对产品质量进行判断；负责不合格产品处置协调、跟踪、复检和反馈。 责任心</w:t>
      </w:r>
    </w:p>
    <w:p>
      <w:pPr>
        <w:ind w:left="1681" w:hanging="1680" w:hangingChars="80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强，工作细致，能吃苦耐劳，热爱质检工作。</w:t>
      </w:r>
    </w:p>
    <w:p>
      <w:pP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微生物检测员2名：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负责公司洁净实验室的日常检测，微生物、无菌检测工作；真实、及时、准确地撰写检验记录和使用、维护校准、配制等相关记录； 负责按有关制度对洁净区环境进行监控.、 大专及以上学历，生物学、化学、药学等相关专业优先； 有良好的沟通能力、职业道德和责任感，良好的团队协作精神。具有较强的实验动手能力，工作认真、负责、严谨，熟悉办公软件。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设备储干5名：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机械设计、机械制造、机电一体化相关专业等专业，熟悉机械原理、理论力学、材料力学、机械设计、工程图学、工程材料、金属工艺学相关知识。</w:t>
      </w:r>
    </w:p>
    <w:p>
      <w:pP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管理培训生10人名：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岗位要求：热爱生活，热爱工作，愿意从基层开始，喜欢挑战，具备冒险精神，有较强的管理组织及沟通策划能力，吃苦耐劳，具有较强学习力， 性格开朗外向，喜欢与人交际。</w:t>
      </w:r>
    </w:p>
    <w:p>
      <w:pPr>
        <w:numPr>
          <w:ilvl w:val="0"/>
          <w:numId w:val="0"/>
        </w:numPr>
        <w:ind w:left="1687" w:hanging="1680" w:hangingChars="80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福利待遇：包吃包住，因岗位不同薪资结构有所差异，薪资范围3000元-6000元不等。在</w:t>
      </w:r>
    </w:p>
    <w:p>
      <w:pPr>
        <w:numPr>
          <w:ilvl w:val="0"/>
          <w:numId w:val="0"/>
        </w:numPr>
        <w:ind w:left="1687" w:hanging="1680" w:hangingChars="80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康诺，我们不拼爹，不论出身，不分性别，寻找心怀梦想，有激情、有当但和行动力的志同</w:t>
      </w:r>
    </w:p>
    <w:p>
      <w:pPr>
        <w:numPr>
          <w:ilvl w:val="0"/>
          <w:numId w:val="0"/>
        </w:numPr>
        <w:ind w:left="1687" w:hanging="1680" w:hangingChars="80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道合之人，和我们一起为理想而共成长！</w:t>
      </w:r>
    </w:p>
    <w:p>
      <w:pPr>
        <w:numPr>
          <w:ilvl w:val="0"/>
          <w:numId w:val="0"/>
        </w:numPr>
        <w:ind w:left="1687" w:hanging="1680" w:hangingChars="800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联系人 ：杨女士    15052211966  （微信同号）</w:t>
      </w:r>
    </w:p>
    <w:p>
      <w:pPr>
        <w:numPr>
          <w:ilvl w:val="0"/>
          <w:numId w:val="0"/>
        </w:numPr>
        <w:ind w:left="1687" w:hanging="1680" w:hangingChars="800"/>
        <w:rPr>
          <w:rFonts w:hint="default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21"/>
          <w:szCs w:val="21"/>
          <w:shd w:val="clear" w:fill="FFFFFF"/>
          <w:lang w:val="en-US" w:eastAsia="zh-CN"/>
        </w:rPr>
        <w:t>公司地址：沭阳温州路3号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536F6"/>
    <w:rsid w:val="049F7EE1"/>
    <w:rsid w:val="04DC42A5"/>
    <w:rsid w:val="059257A0"/>
    <w:rsid w:val="084D4E6E"/>
    <w:rsid w:val="09E3503B"/>
    <w:rsid w:val="0B011866"/>
    <w:rsid w:val="0E861C82"/>
    <w:rsid w:val="15866701"/>
    <w:rsid w:val="18F24E56"/>
    <w:rsid w:val="1A372E13"/>
    <w:rsid w:val="1A582959"/>
    <w:rsid w:val="22A16109"/>
    <w:rsid w:val="29C46E18"/>
    <w:rsid w:val="2D7057EE"/>
    <w:rsid w:val="304C3527"/>
    <w:rsid w:val="30A75DA8"/>
    <w:rsid w:val="31DB2154"/>
    <w:rsid w:val="365E5B38"/>
    <w:rsid w:val="3983018D"/>
    <w:rsid w:val="3BAE5600"/>
    <w:rsid w:val="3CC6017C"/>
    <w:rsid w:val="43087A58"/>
    <w:rsid w:val="45D3496E"/>
    <w:rsid w:val="4B9A3BDF"/>
    <w:rsid w:val="4C5E43C2"/>
    <w:rsid w:val="4F6F1F27"/>
    <w:rsid w:val="53CD78D1"/>
    <w:rsid w:val="556B66CA"/>
    <w:rsid w:val="59DC7FFD"/>
    <w:rsid w:val="59DD0A58"/>
    <w:rsid w:val="646A59C3"/>
    <w:rsid w:val="64F83231"/>
    <w:rsid w:val="675441CE"/>
    <w:rsid w:val="6E1169CE"/>
    <w:rsid w:val="7211058D"/>
    <w:rsid w:val="7DBC598D"/>
    <w:rsid w:val="7DC026DA"/>
    <w:rsid w:val="7DEB7481"/>
    <w:rsid w:val="7DFA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2020-05-21T03:00:14Z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